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6CEB" w:rsidP="00166CEB">
      <w:pPr>
        <w:pStyle w:val="ListParagraph"/>
        <w:numPr>
          <w:ilvl w:val="0"/>
          <w:numId w:val="1"/>
        </w:numPr>
      </w:pPr>
      <w:hyperlink r:id="rId5" w:history="1">
        <w:r>
          <w:rPr>
            <w:rStyle w:val="Hyperlink"/>
          </w:rPr>
          <w:t>https://www.programming-book.com/visualbasic-net-notes-for-professionals-free-pdf-book/</w:t>
        </w:r>
      </w:hyperlink>
    </w:p>
    <w:p w:rsidR="00166CEB" w:rsidRDefault="00166CEB" w:rsidP="00166CEB">
      <w:pPr>
        <w:pStyle w:val="ListParagraph"/>
      </w:pPr>
    </w:p>
    <w:sectPr w:rsidR="0016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9463F"/>
    <w:multiLevelType w:val="hybridMultilevel"/>
    <w:tmpl w:val="5F466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166CEB"/>
    <w:rsid w:val="0016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C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66C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gramming-book.com/visualbasic-net-notes-for-professionals-free-pdf-boo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2020-04-12T14:35:00Z</dcterms:created>
  <dcterms:modified xsi:type="dcterms:W3CDTF">2020-04-12T14:42:00Z</dcterms:modified>
</cp:coreProperties>
</file>